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AF65" w14:textId="77777777" w:rsidR="00FD15CC" w:rsidRPr="00FD15CC" w:rsidRDefault="00FD15CC" w:rsidP="00FD15CC">
      <w:pPr>
        <w:rPr>
          <w:rFonts w:ascii="Arial" w:hAnsi="Arial" w:cs="Arial"/>
          <w:b/>
          <w:bCs/>
          <w:color w:val="0070C0"/>
          <w:sz w:val="28"/>
          <w:szCs w:val="28"/>
        </w:rPr>
      </w:pPr>
      <w:r w:rsidRPr="00FD15CC">
        <w:rPr>
          <w:rFonts w:ascii="Arial" w:hAnsi="Arial" w:cs="Arial"/>
          <w:b/>
          <w:bCs/>
          <w:color w:val="0070C0"/>
          <w:sz w:val="28"/>
          <w:szCs w:val="28"/>
        </w:rPr>
        <w:t>Sustainable Supplier Case Study</w:t>
      </w:r>
    </w:p>
    <w:p w14:paraId="7B578257" w14:textId="77777777" w:rsidR="00FD15CC" w:rsidRPr="00FD15CC" w:rsidRDefault="00FD15CC" w:rsidP="00FD15CC">
      <w:pPr>
        <w:rPr>
          <w:rFonts w:ascii="Arial" w:hAnsi="Arial" w:cs="Arial"/>
          <w:color w:val="0070C0"/>
          <w:sz w:val="28"/>
          <w:szCs w:val="28"/>
        </w:rPr>
      </w:pPr>
      <w:r w:rsidRPr="00FD15CC">
        <w:rPr>
          <w:rFonts w:ascii="Arial" w:hAnsi="Arial" w:cs="Arial"/>
          <w:b/>
          <w:bCs/>
          <w:color w:val="0070C0"/>
          <w:sz w:val="28"/>
          <w:szCs w:val="28"/>
        </w:rPr>
        <w:t xml:space="preserve">Stone Technologies Ltd — June 2022 </w:t>
      </w:r>
    </w:p>
    <w:p w14:paraId="67303CD6"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Context </w:t>
      </w:r>
    </w:p>
    <w:p w14:paraId="409ADA0C"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Newcastle Hospitals has committed to reaching Net Zero for the carbon footprint plus by 2040. Crucially this includes the carbon footprint related to the goods and services provided to us by our suppliers. </w:t>
      </w:r>
    </w:p>
    <w:p w14:paraId="15E35965" w14:textId="0CE96122" w:rsidR="002D3FEF" w:rsidRDefault="00FD15CC" w:rsidP="00135EB5">
      <w:pPr>
        <w:rPr>
          <w:rFonts w:ascii="Arial" w:hAnsi="Arial" w:cs="Arial"/>
          <w:sz w:val="24"/>
          <w:szCs w:val="24"/>
        </w:rPr>
      </w:pPr>
      <w:r w:rsidRPr="00FD15CC">
        <w:rPr>
          <w:rFonts w:ascii="Arial" w:hAnsi="Arial" w:cs="Arial"/>
          <w:sz w:val="24"/>
          <w:szCs w:val="24"/>
        </w:rPr>
        <w:t>We have been engaging with the supply chain</w:t>
      </w:r>
      <w:r w:rsidR="002D3FEF">
        <w:rPr>
          <w:rFonts w:ascii="Arial" w:hAnsi="Arial" w:cs="Arial"/>
          <w:sz w:val="24"/>
          <w:szCs w:val="24"/>
        </w:rPr>
        <w:t xml:space="preserve"> </w:t>
      </w:r>
      <w:r w:rsidRPr="00FD15CC">
        <w:rPr>
          <w:rFonts w:ascii="Arial" w:hAnsi="Arial" w:cs="Arial"/>
          <w:sz w:val="24"/>
          <w:szCs w:val="24"/>
        </w:rPr>
        <w:t xml:space="preserve">and provided this opportunity for them to share learning on their Net Zero journey. </w:t>
      </w:r>
    </w:p>
    <w:p w14:paraId="2003E35B" w14:textId="02B6AF86" w:rsidR="002D3FEF" w:rsidRDefault="002D3FEF" w:rsidP="002D3FEF">
      <w:pPr>
        <w:pBdr>
          <w:bottom w:val="single" w:sz="6" w:space="1" w:color="auto"/>
        </w:pBdr>
        <w:spacing w:after="0"/>
        <w:rPr>
          <w:rFonts w:ascii="Arial" w:hAnsi="Arial" w:cs="Arial"/>
          <w:sz w:val="24"/>
          <w:szCs w:val="24"/>
        </w:rPr>
      </w:pPr>
      <w:r w:rsidRPr="00FD15CC">
        <w:rPr>
          <w:rFonts w:ascii="Arial" w:hAnsi="Arial" w:cs="Arial"/>
          <w:sz w:val="24"/>
          <w:szCs w:val="24"/>
        </w:rPr>
        <w:t>We provide the full IT lifecycle embracing circular economy from solution design, networking, communication including audio visual, data security, software and hardware supply and sustainable recycling provision with cashback and carbon impact. We are a zero to landfill organisation with a clear carbon reduction plan with target of achieving net zero by 2030</w:t>
      </w:r>
      <w:r>
        <w:rPr>
          <w:rFonts w:ascii="Arial" w:hAnsi="Arial" w:cs="Arial"/>
          <w:sz w:val="24"/>
          <w:szCs w:val="24"/>
        </w:rPr>
        <w:t>.</w:t>
      </w:r>
    </w:p>
    <w:p w14:paraId="0BAA3E4C" w14:textId="77777777" w:rsidR="002D3FEF" w:rsidRDefault="002D3FEF" w:rsidP="002D3FEF">
      <w:pPr>
        <w:pBdr>
          <w:bottom w:val="single" w:sz="6" w:space="1" w:color="auto"/>
        </w:pBdr>
        <w:spacing w:after="0"/>
        <w:rPr>
          <w:rFonts w:ascii="Arial" w:hAnsi="Arial" w:cs="Arial"/>
          <w:sz w:val="24"/>
          <w:szCs w:val="24"/>
        </w:rPr>
      </w:pPr>
    </w:p>
    <w:p w14:paraId="46491120" w14:textId="77777777" w:rsidR="004965A6" w:rsidRDefault="004965A6" w:rsidP="00FD15CC">
      <w:pPr>
        <w:rPr>
          <w:rFonts w:ascii="Arial" w:hAnsi="Arial" w:cs="Arial"/>
          <w:sz w:val="24"/>
          <w:szCs w:val="24"/>
        </w:rPr>
      </w:pPr>
    </w:p>
    <w:p w14:paraId="7F6F8EE8" w14:textId="68E8CE8E" w:rsidR="00FD15CC" w:rsidRPr="00FD15CC" w:rsidRDefault="002D3FEF" w:rsidP="00FD15CC">
      <w:pPr>
        <w:rPr>
          <w:rFonts w:ascii="Arial" w:hAnsi="Arial" w:cs="Arial"/>
          <w:sz w:val="24"/>
          <w:szCs w:val="24"/>
        </w:rPr>
      </w:pPr>
      <w:r w:rsidRPr="00FD15CC">
        <w:rPr>
          <w:rFonts w:ascii="Arial" w:hAnsi="Arial" w:cs="Arial"/>
          <w:sz w:val="24"/>
          <w:szCs w:val="24"/>
        </w:rPr>
        <w:t>What low carbon initiatives have you implemented?</w:t>
      </w:r>
    </w:p>
    <w:p w14:paraId="75CA4CD8" w14:textId="77777777" w:rsidR="00FD15CC" w:rsidRPr="00FD15CC" w:rsidRDefault="00FD15CC" w:rsidP="00FD15CC">
      <w:pPr>
        <w:pStyle w:val="ListParagraph"/>
        <w:numPr>
          <w:ilvl w:val="0"/>
          <w:numId w:val="2"/>
        </w:numPr>
        <w:rPr>
          <w:rFonts w:ascii="Arial" w:hAnsi="Arial" w:cs="Arial"/>
          <w:sz w:val="24"/>
          <w:szCs w:val="24"/>
        </w:rPr>
      </w:pPr>
      <w:r w:rsidRPr="00FD15CC">
        <w:rPr>
          <w:rFonts w:ascii="Arial" w:hAnsi="Arial" w:cs="Arial"/>
          <w:sz w:val="24"/>
          <w:szCs w:val="24"/>
        </w:rPr>
        <w:t xml:space="preserve">Change to sustainable energy tariff for electricity </w:t>
      </w:r>
    </w:p>
    <w:p w14:paraId="6CF2F054" w14:textId="77777777" w:rsidR="00FD15CC" w:rsidRPr="00FD15CC" w:rsidRDefault="00FD15CC" w:rsidP="00FD15CC">
      <w:pPr>
        <w:pStyle w:val="ListParagraph"/>
        <w:numPr>
          <w:ilvl w:val="0"/>
          <w:numId w:val="2"/>
        </w:numPr>
        <w:rPr>
          <w:rFonts w:ascii="Arial" w:hAnsi="Arial" w:cs="Arial"/>
          <w:sz w:val="24"/>
          <w:szCs w:val="24"/>
        </w:rPr>
      </w:pPr>
      <w:r w:rsidRPr="00FD15CC">
        <w:rPr>
          <w:rFonts w:ascii="Arial" w:hAnsi="Arial" w:cs="Arial"/>
          <w:sz w:val="24"/>
          <w:szCs w:val="24"/>
        </w:rPr>
        <w:t xml:space="preserve">Moving to electric fleet including installing electrical recharge points at our production plant </w:t>
      </w:r>
    </w:p>
    <w:p w14:paraId="3EFABC14" w14:textId="77777777" w:rsidR="00FD15CC" w:rsidRPr="00FD15CC" w:rsidRDefault="00FD15CC" w:rsidP="00FD15CC">
      <w:pPr>
        <w:pStyle w:val="ListParagraph"/>
        <w:numPr>
          <w:ilvl w:val="0"/>
          <w:numId w:val="2"/>
        </w:numPr>
        <w:rPr>
          <w:rFonts w:ascii="Arial" w:hAnsi="Arial" w:cs="Arial"/>
          <w:sz w:val="24"/>
          <w:szCs w:val="24"/>
        </w:rPr>
      </w:pPr>
      <w:r w:rsidRPr="00FD15CC">
        <w:rPr>
          <w:rFonts w:ascii="Arial" w:hAnsi="Arial" w:cs="Arial"/>
          <w:sz w:val="24"/>
          <w:szCs w:val="24"/>
        </w:rPr>
        <w:t xml:space="preserve">Introduced vehicle tracking to ensure routing efficiencies including delivery of new equipment and collection of recycled items </w:t>
      </w:r>
    </w:p>
    <w:p w14:paraId="340E24F5" w14:textId="56AF6C95" w:rsidR="00FD15CC" w:rsidRPr="00FD15CC" w:rsidRDefault="00FD15CC" w:rsidP="00FD15CC">
      <w:pPr>
        <w:pStyle w:val="ListParagraph"/>
        <w:numPr>
          <w:ilvl w:val="0"/>
          <w:numId w:val="2"/>
        </w:numPr>
        <w:rPr>
          <w:rFonts w:ascii="Arial" w:hAnsi="Arial" w:cs="Arial"/>
          <w:sz w:val="24"/>
          <w:szCs w:val="24"/>
        </w:rPr>
      </w:pPr>
      <w:r w:rsidRPr="00FD15CC">
        <w:rPr>
          <w:rFonts w:ascii="Arial" w:hAnsi="Arial" w:cs="Arial"/>
          <w:sz w:val="24"/>
          <w:szCs w:val="24"/>
        </w:rPr>
        <w:t xml:space="preserve">Reviewed packaging to provide a more sustainable solution and increased recycling and reduction of single use plastic </w:t>
      </w:r>
    </w:p>
    <w:p w14:paraId="1DAC8EBE" w14:textId="22E56E17" w:rsidR="00FD15CC" w:rsidRPr="00FD15CC" w:rsidRDefault="00FD15CC" w:rsidP="00FD15CC">
      <w:pPr>
        <w:pStyle w:val="ListParagraph"/>
        <w:numPr>
          <w:ilvl w:val="0"/>
          <w:numId w:val="2"/>
        </w:numPr>
        <w:rPr>
          <w:rFonts w:ascii="Arial" w:hAnsi="Arial" w:cs="Arial"/>
          <w:sz w:val="24"/>
          <w:szCs w:val="24"/>
        </w:rPr>
      </w:pPr>
      <w:r w:rsidRPr="00FD15CC">
        <w:rPr>
          <w:rFonts w:ascii="Arial" w:hAnsi="Arial" w:cs="Arial"/>
          <w:sz w:val="24"/>
          <w:szCs w:val="24"/>
        </w:rPr>
        <w:t xml:space="preserve">Created innovative recycling App to support the circular economy of IT equipment and peripherals. </w:t>
      </w:r>
    </w:p>
    <w:p w14:paraId="7FECCA4A" w14:textId="77777777" w:rsidR="00FD15CC" w:rsidRPr="00FD15CC" w:rsidRDefault="00FD15CC" w:rsidP="00FD15CC">
      <w:pPr>
        <w:pStyle w:val="ListParagraph"/>
        <w:numPr>
          <w:ilvl w:val="0"/>
          <w:numId w:val="2"/>
        </w:numPr>
        <w:rPr>
          <w:rFonts w:ascii="Arial" w:hAnsi="Arial" w:cs="Arial"/>
          <w:sz w:val="24"/>
          <w:szCs w:val="24"/>
        </w:rPr>
      </w:pPr>
      <w:r w:rsidRPr="00FD15CC">
        <w:rPr>
          <w:rFonts w:ascii="Arial" w:hAnsi="Arial" w:cs="Arial"/>
          <w:sz w:val="24"/>
          <w:szCs w:val="24"/>
        </w:rPr>
        <w:t xml:space="preserve">We provide customers through our Stone 360 App the opportunity in offsetting by pledging to plant trees helping to lower carbon footprints. </w:t>
      </w:r>
    </w:p>
    <w:p w14:paraId="3A196CB9" w14:textId="77777777" w:rsidR="00FD15CC" w:rsidRPr="00FD15CC" w:rsidRDefault="00FD15CC" w:rsidP="00FD15CC">
      <w:pPr>
        <w:rPr>
          <w:rFonts w:ascii="Arial" w:hAnsi="Arial" w:cs="Arial"/>
          <w:sz w:val="24"/>
          <w:szCs w:val="24"/>
        </w:rPr>
      </w:pPr>
    </w:p>
    <w:p w14:paraId="7C6CC826"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Any challenges or barriers? </w:t>
      </w:r>
    </w:p>
    <w:p w14:paraId="74475CED"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We not only sell products from third parties but also manufacture our own products which we are looking to reduce the carbon impact. However, the challenge is identifying the carbon footprint for each product that we make and we have joined Techies Go Green so that we can identify our carbon footprint for each product which will enable us to reduce the impact. </w:t>
      </w:r>
    </w:p>
    <w:p w14:paraId="70C4EB80" w14:textId="56BD39A7" w:rsidR="00FD15CC" w:rsidRPr="00FD15CC" w:rsidRDefault="00FD15CC" w:rsidP="00FD15CC">
      <w:pPr>
        <w:rPr>
          <w:rFonts w:ascii="Arial" w:hAnsi="Arial" w:cs="Arial"/>
          <w:sz w:val="24"/>
          <w:szCs w:val="24"/>
        </w:rPr>
      </w:pPr>
      <w:r w:rsidRPr="00FD15CC">
        <w:rPr>
          <w:rFonts w:ascii="Arial" w:hAnsi="Arial" w:cs="Arial"/>
          <w:sz w:val="24"/>
          <w:szCs w:val="24"/>
        </w:rPr>
        <w:t xml:space="preserve">We are currently looking for a partner to support this action including PX3 who are part of the University of Warwick to support this research. </w:t>
      </w:r>
    </w:p>
    <w:p w14:paraId="4D8B93FF" w14:textId="77777777" w:rsidR="00FD15CC" w:rsidRPr="00FD15CC" w:rsidRDefault="00FD15CC" w:rsidP="00FD15CC">
      <w:pPr>
        <w:rPr>
          <w:rFonts w:ascii="Arial" w:hAnsi="Arial" w:cs="Arial"/>
          <w:sz w:val="24"/>
          <w:szCs w:val="24"/>
        </w:rPr>
      </w:pPr>
    </w:p>
    <w:p w14:paraId="7EB97945"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Any opportunities or ideas? </w:t>
      </w:r>
    </w:p>
    <w:p w14:paraId="2C6E51E4" w14:textId="32198F9B" w:rsidR="00FD15CC" w:rsidRPr="00FD15CC" w:rsidRDefault="00FD15CC" w:rsidP="00FD15CC">
      <w:pPr>
        <w:rPr>
          <w:rFonts w:ascii="Arial" w:hAnsi="Arial" w:cs="Arial"/>
          <w:sz w:val="24"/>
          <w:szCs w:val="24"/>
        </w:rPr>
      </w:pPr>
      <w:r w:rsidRPr="00FD15CC">
        <w:rPr>
          <w:rFonts w:ascii="Arial" w:hAnsi="Arial" w:cs="Arial"/>
          <w:sz w:val="24"/>
          <w:szCs w:val="24"/>
        </w:rPr>
        <w:lastRenderedPageBreak/>
        <w:t xml:space="preserve">Further development and training with our comprehensive supply chain. Further enhancing our sustainability knowledge and skills by recruiting a Head of Sustainability for Stone Group. Working with our suppliers to improve network solutions to improve sustainability including </w:t>
      </w:r>
      <w:r w:rsidR="00267FA4" w:rsidRPr="00FD15CC">
        <w:rPr>
          <w:rFonts w:ascii="Arial" w:hAnsi="Arial" w:cs="Arial"/>
          <w:sz w:val="24"/>
          <w:szCs w:val="24"/>
        </w:rPr>
        <w:t>cloud-based</w:t>
      </w:r>
      <w:r w:rsidRPr="00FD15CC">
        <w:rPr>
          <w:rFonts w:ascii="Arial" w:hAnsi="Arial" w:cs="Arial"/>
          <w:sz w:val="24"/>
          <w:szCs w:val="24"/>
        </w:rPr>
        <w:t xml:space="preserve"> solutions. </w:t>
      </w:r>
    </w:p>
    <w:p w14:paraId="35DF2597" w14:textId="77777777" w:rsidR="00FD15CC" w:rsidRPr="00FD15CC" w:rsidRDefault="00FD15CC" w:rsidP="00FD15CC">
      <w:pPr>
        <w:rPr>
          <w:rFonts w:ascii="Arial" w:hAnsi="Arial" w:cs="Arial"/>
          <w:sz w:val="24"/>
          <w:szCs w:val="24"/>
        </w:rPr>
      </w:pPr>
    </w:p>
    <w:p w14:paraId="4CB1F3F0"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Next Steps: </w:t>
      </w:r>
    </w:p>
    <w:p w14:paraId="61E80F1C"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We are looking to install by the end of the year a social value calculator to support and demonstrate our sustainability activities. </w:t>
      </w:r>
    </w:p>
    <w:p w14:paraId="1E98859B"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Generate our own energy at our manufacturing plant in Stafford by installing solar panels which can then support the energy consumption of the building and also the fleet and forklifts in the plant. </w:t>
      </w:r>
    </w:p>
    <w:p w14:paraId="5C4A5C61" w14:textId="77777777" w:rsidR="00FD15CC" w:rsidRDefault="00FD15CC" w:rsidP="00FD15CC">
      <w:pPr>
        <w:rPr>
          <w:rFonts w:ascii="Arial" w:hAnsi="Arial" w:cs="Arial"/>
          <w:b/>
          <w:bCs/>
          <w:sz w:val="24"/>
          <w:szCs w:val="24"/>
        </w:rPr>
      </w:pPr>
    </w:p>
    <w:p w14:paraId="2BC6E39C"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More info: </w:t>
      </w:r>
    </w:p>
    <w:p w14:paraId="0816A082" w14:textId="77777777" w:rsidR="00FD15CC" w:rsidRDefault="00FD15CC" w:rsidP="00FD15CC">
      <w:pPr>
        <w:rPr>
          <w:rFonts w:ascii="Arial" w:hAnsi="Arial" w:cs="Arial"/>
          <w:sz w:val="24"/>
          <w:szCs w:val="24"/>
        </w:rPr>
      </w:pPr>
      <w:hyperlink r:id="rId9" w:history="1">
        <w:r w:rsidRPr="00361800">
          <w:rPr>
            <w:rStyle w:val="Hyperlink"/>
            <w:rFonts w:ascii="Arial" w:hAnsi="Arial" w:cs="Arial"/>
            <w:sz w:val="24"/>
            <w:szCs w:val="24"/>
          </w:rPr>
          <w:t>https://www.stonegroup.co.uk/carbon-reduction-plan/</w:t>
        </w:r>
      </w:hyperlink>
    </w:p>
    <w:p w14:paraId="67183D9E" w14:textId="77777777" w:rsidR="00FD15CC" w:rsidRDefault="00FD15CC" w:rsidP="00FD15CC">
      <w:pPr>
        <w:rPr>
          <w:rFonts w:ascii="Arial" w:hAnsi="Arial" w:cs="Arial"/>
          <w:sz w:val="24"/>
          <w:szCs w:val="24"/>
        </w:rPr>
      </w:pPr>
      <w:hyperlink r:id="rId10" w:history="1">
        <w:r w:rsidRPr="00361800">
          <w:rPr>
            <w:rStyle w:val="Hyperlink"/>
            <w:rFonts w:ascii="Arial" w:hAnsi="Arial" w:cs="Arial"/>
            <w:sz w:val="24"/>
            <w:szCs w:val="24"/>
          </w:rPr>
          <w:t>https://www.stonegroup.co.uk/customer-story/stone-groups-itad-services-saves-the-nhs-thousands/</w:t>
        </w:r>
      </w:hyperlink>
    </w:p>
    <w:p w14:paraId="2800BE8D"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 </w:t>
      </w:r>
    </w:p>
    <w:p w14:paraId="3F9AED22"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Step 1 Do you support Newcastle Hospitals' Net Zero ambitions, which includes reaching Net Zero Carbon across our footprint plus (including suppliers) by 2040? </w:t>
      </w:r>
    </w:p>
    <w:p w14:paraId="3587F6E3"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Yes </w:t>
      </w:r>
    </w:p>
    <w:p w14:paraId="3C172B85" w14:textId="77777777" w:rsidR="00FD15CC" w:rsidRDefault="00FD15CC" w:rsidP="00FD15CC">
      <w:pPr>
        <w:rPr>
          <w:rFonts w:ascii="Arial" w:hAnsi="Arial" w:cs="Arial"/>
          <w:sz w:val="24"/>
          <w:szCs w:val="24"/>
        </w:rPr>
      </w:pPr>
    </w:p>
    <w:p w14:paraId="5FED6AFA"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Step 2. What support and guidance have you accessed? </w:t>
      </w:r>
    </w:p>
    <w:p w14:paraId="322DD49C"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E.g. Received an information pack with advice and guidance on carbon </w:t>
      </w:r>
      <w:proofErr w:type="spellStart"/>
      <w:r w:rsidRPr="00FD15CC">
        <w:rPr>
          <w:rFonts w:ascii="Arial" w:hAnsi="Arial" w:cs="Arial"/>
          <w:b/>
          <w:bCs/>
          <w:sz w:val="24"/>
          <w:szCs w:val="24"/>
        </w:rPr>
        <w:t>footprinting</w:t>
      </w:r>
      <w:proofErr w:type="spellEnd"/>
      <w:r w:rsidRPr="00FD15CC">
        <w:rPr>
          <w:rFonts w:ascii="Arial" w:hAnsi="Arial" w:cs="Arial"/>
          <w:b/>
          <w:bCs/>
          <w:sz w:val="24"/>
          <w:szCs w:val="24"/>
        </w:rPr>
        <w:t xml:space="preserve"> and Net Zero (including signpost links to further training) </w:t>
      </w:r>
    </w:p>
    <w:p w14:paraId="23422BB5"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Attended an online workshop, to learn more from the procurement and sustainability teams at Newcastle Hospitals </w:t>
      </w:r>
    </w:p>
    <w:p w14:paraId="3C9379B9" w14:textId="77777777" w:rsidR="00FD15CC" w:rsidRDefault="00FD15CC" w:rsidP="00FD15CC">
      <w:pPr>
        <w:rPr>
          <w:rFonts w:ascii="Arial" w:hAnsi="Arial" w:cs="Arial"/>
          <w:sz w:val="24"/>
          <w:szCs w:val="24"/>
        </w:rPr>
      </w:pPr>
      <w:r w:rsidRPr="00FD15CC">
        <w:rPr>
          <w:rFonts w:ascii="Arial" w:hAnsi="Arial" w:cs="Arial"/>
          <w:sz w:val="24"/>
          <w:szCs w:val="24"/>
        </w:rPr>
        <w:t xml:space="preserve">Other (please suggest): Attended in June with colleagues from Stone the Carbon Literacy Project </w:t>
      </w:r>
    </w:p>
    <w:p w14:paraId="00B1862D" w14:textId="77777777" w:rsidR="00FD15CC" w:rsidRPr="00FD15CC" w:rsidRDefault="00FD15CC" w:rsidP="00FD15CC">
      <w:pPr>
        <w:rPr>
          <w:rFonts w:ascii="Arial" w:hAnsi="Arial" w:cs="Arial"/>
          <w:sz w:val="24"/>
          <w:szCs w:val="24"/>
        </w:rPr>
      </w:pPr>
    </w:p>
    <w:p w14:paraId="35752944"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Step 3. Do you measure and report the carbon footprint of your organisation? </w:t>
      </w:r>
    </w:p>
    <w:p w14:paraId="6ABCE307" w14:textId="77777777" w:rsidR="00FD15CC" w:rsidRPr="00FD15CC" w:rsidRDefault="00FD15CC" w:rsidP="00FD15CC">
      <w:pPr>
        <w:rPr>
          <w:rFonts w:ascii="Arial" w:hAnsi="Arial" w:cs="Arial"/>
          <w:sz w:val="24"/>
          <w:szCs w:val="24"/>
        </w:rPr>
      </w:pPr>
      <w:r w:rsidRPr="00FD15CC">
        <w:rPr>
          <w:rFonts w:ascii="Arial" w:hAnsi="Arial" w:cs="Arial"/>
          <w:bCs/>
          <w:sz w:val="24"/>
          <w:szCs w:val="24"/>
        </w:rPr>
        <w:t xml:space="preserve">Yes </w:t>
      </w:r>
    </w:p>
    <w:p w14:paraId="6B5E7A3A" w14:textId="77777777" w:rsidR="00FD15CC" w:rsidRDefault="00FD15CC" w:rsidP="00FD15CC">
      <w:pPr>
        <w:rPr>
          <w:rFonts w:ascii="Arial" w:hAnsi="Arial" w:cs="Arial"/>
          <w:sz w:val="24"/>
          <w:szCs w:val="24"/>
        </w:rPr>
      </w:pPr>
    </w:p>
    <w:p w14:paraId="2283F87C"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Step 4. Have you published a carbon reduction target or Net Zero target for your organisation? </w:t>
      </w:r>
    </w:p>
    <w:p w14:paraId="3BE078CD" w14:textId="77777777" w:rsidR="00FD15CC" w:rsidRDefault="00FD15CC" w:rsidP="00FD15CC">
      <w:pPr>
        <w:rPr>
          <w:rFonts w:ascii="Arial" w:hAnsi="Arial" w:cs="Arial"/>
          <w:sz w:val="24"/>
          <w:szCs w:val="24"/>
        </w:rPr>
      </w:pPr>
      <w:r w:rsidRPr="00FD15CC">
        <w:rPr>
          <w:rFonts w:ascii="Arial" w:hAnsi="Arial" w:cs="Arial"/>
          <w:bCs/>
          <w:sz w:val="24"/>
          <w:szCs w:val="24"/>
        </w:rPr>
        <w:lastRenderedPageBreak/>
        <w:t xml:space="preserve">Yes </w:t>
      </w:r>
    </w:p>
    <w:p w14:paraId="2D871C74" w14:textId="77777777" w:rsidR="00FD15CC" w:rsidRPr="00FD15CC" w:rsidRDefault="00FD15CC" w:rsidP="00FD15CC">
      <w:pPr>
        <w:rPr>
          <w:rFonts w:ascii="Arial" w:hAnsi="Arial" w:cs="Arial"/>
          <w:sz w:val="24"/>
          <w:szCs w:val="24"/>
        </w:rPr>
      </w:pPr>
    </w:p>
    <w:p w14:paraId="335B48A9"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Step 5. Have you published a Carbon Reduction Plan (CRP)? </w:t>
      </w:r>
    </w:p>
    <w:p w14:paraId="4FFF4FEA" w14:textId="77777777" w:rsidR="004151B6" w:rsidRPr="00FD15CC" w:rsidRDefault="00FD15CC" w:rsidP="00FD15CC">
      <w:pPr>
        <w:rPr>
          <w:rFonts w:ascii="Arial" w:hAnsi="Arial" w:cs="Arial"/>
          <w:sz w:val="24"/>
          <w:szCs w:val="24"/>
        </w:rPr>
      </w:pPr>
      <w:r w:rsidRPr="00FD15CC">
        <w:rPr>
          <w:rFonts w:ascii="Arial" w:hAnsi="Arial" w:cs="Arial"/>
          <w:bCs/>
          <w:sz w:val="24"/>
          <w:szCs w:val="24"/>
        </w:rPr>
        <w:t xml:space="preserve">Yes </w:t>
      </w:r>
    </w:p>
    <w:sectPr w:rsidR="004151B6" w:rsidRPr="00FD1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11ECB"/>
    <w:multiLevelType w:val="hybridMultilevel"/>
    <w:tmpl w:val="84DA20F2"/>
    <w:lvl w:ilvl="0" w:tplc="7B0C17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41852"/>
    <w:multiLevelType w:val="hybridMultilevel"/>
    <w:tmpl w:val="84FA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484660">
    <w:abstractNumId w:val="1"/>
  </w:num>
  <w:num w:numId="2" w16cid:durableId="173226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CC"/>
    <w:rsid w:val="00135EB5"/>
    <w:rsid w:val="00267FA4"/>
    <w:rsid w:val="002D3FEF"/>
    <w:rsid w:val="004151B6"/>
    <w:rsid w:val="004965A6"/>
    <w:rsid w:val="008639D2"/>
    <w:rsid w:val="009C3EB7"/>
    <w:rsid w:val="00FD1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8761"/>
  <w15:chartTrackingRefBased/>
  <w15:docId w15:val="{0EAC3319-A556-48F1-B7ED-F162177C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CC"/>
    <w:pPr>
      <w:ind w:left="720"/>
      <w:contextualSpacing/>
    </w:pPr>
  </w:style>
  <w:style w:type="character" w:styleId="Hyperlink">
    <w:name w:val="Hyperlink"/>
    <w:basedOn w:val="DefaultParagraphFont"/>
    <w:uiPriority w:val="99"/>
    <w:unhideWhenUsed/>
    <w:rsid w:val="00FD15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tonegroup.co.uk/customer-story/stone-groups-itad-services-saves-the-nhs-thousands/" TargetMode="External"/><Relationship Id="rId4" Type="http://schemas.openxmlformats.org/officeDocument/2006/relationships/customXml" Target="../customXml/item4.xml"/><Relationship Id="rId9" Type="http://schemas.openxmlformats.org/officeDocument/2006/relationships/hyperlink" Target="https://www.stonegroup.co.uk/carbon-redu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d3acabf-7c4e-4461-91fb-2e5a76c8069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8B9DC79293F4588B8EF19431EAAA4" ma:contentTypeVersion="17" ma:contentTypeDescription="Create a new document." ma:contentTypeScope="" ma:versionID="a84f4f7cae72151c70dac774037fd653">
  <xsd:schema xmlns:xsd="http://www.w3.org/2001/XMLSchema" xmlns:xs="http://www.w3.org/2001/XMLSchema" xmlns:p="http://schemas.microsoft.com/office/2006/metadata/properties" xmlns:ns1="http://schemas.microsoft.com/sharepoint/v3" xmlns:ns3="dd3acabf-7c4e-4461-91fb-2e5a76c80691" xmlns:ns4="0ba46107-e767-4b8a-b278-17f6067c5a47" targetNamespace="http://schemas.microsoft.com/office/2006/metadata/properties" ma:root="true" ma:fieldsID="e7a869fd4e1faca4655b8df705d5631b" ns1:_="" ns3:_="" ns4:_="">
    <xsd:import namespace="http://schemas.microsoft.com/sharepoint/v3"/>
    <xsd:import namespace="dd3acabf-7c4e-4461-91fb-2e5a76c80691"/>
    <xsd:import namespace="0ba46107-e767-4b8a-b278-17f6067c5a4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acabf-7c4e-4461-91fb-2e5a76c80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46107-e767-4b8a-b278-17f6067c5a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160D2-8A40-414B-96E3-4CF236C04558}">
  <ds:schemaRefs>
    <ds:schemaRef ds:uri="http://schemas.microsoft.com/sharepoint/v3/contenttype/forms"/>
  </ds:schemaRefs>
</ds:datastoreItem>
</file>

<file path=customXml/itemProps2.xml><?xml version="1.0" encoding="utf-8"?>
<ds:datastoreItem xmlns:ds="http://schemas.openxmlformats.org/officeDocument/2006/customXml" ds:itemID="{6810BCEE-830B-4753-895E-6988357A2CCC}">
  <ds:schemaRefs>
    <ds:schemaRef ds:uri="http://schemas.microsoft.com/office/2006/metadata/properties"/>
    <ds:schemaRef ds:uri="http://schemas.microsoft.com/office/infopath/2007/PartnerControls"/>
    <ds:schemaRef ds:uri="http://schemas.microsoft.com/sharepoint/v3"/>
    <ds:schemaRef ds:uri="dd3acabf-7c4e-4461-91fb-2e5a76c80691"/>
  </ds:schemaRefs>
</ds:datastoreItem>
</file>

<file path=customXml/itemProps3.xml><?xml version="1.0" encoding="utf-8"?>
<ds:datastoreItem xmlns:ds="http://schemas.openxmlformats.org/officeDocument/2006/customXml" ds:itemID="{D83A3974-87B4-4CE2-A56B-0739C774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3acabf-7c4e-4461-91fb-2e5a76c80691"/>
    <ds:schemaRef ds:uri="0ba46107-e767-4b8a-b278-17f6067c5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10A3F-29AB-4AA2-BBA7-835DB560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NUTH</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dc:creator>
  <cp:keywords/>
  <dc:description/>
  <cp:lastModifiedBy>WORLD, Sophie (THE NEWCASTLE UPON TYNE HOSPITALS NHS FOUNDATION TRUST)</cp:lastModifiedBy>
  <cp:revision>6</cp:revision>
  <dcterms:created xsi:type="dcterms:W3CDTF">2025-02-21T11:29:00Z</dcterms:created>
  <dcterms:modified xsi:type="dcterms:W3CDTF">2025-02-21T11:40:00Z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0x010100F388B9DC79293F4588B8EF19431EAAA4</vt:lpwstr>
  </property>
</Properties>
</file>